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F716E" w14:textId="188A1756" w:rsidR="00001B05" w:rsidRDefault="00001B05" w:rsidP="00001B05">
      <w:pPr>
        <w:jc w:val="center"/>
        <w:rPr>
          <w:i/>
          <w:i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1A41FAA" wp14:editId="3E09C9A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841500" cy="1009650"/>
            <wp:effectExtent l="0" t="0" r="6350" b="0"/>
            <wp:wrapTight wrapText="bothSides">
              <wp:wrapPolygon edited="0">
                <wp:start x="0" y="0"/>
                <wp:lineTo x="0" y="21192"/>
                <wp:lineTo x="21451" y="21192"/>
                <wp:lineTo x="21451" y="0"/>
                <wp:lineTo x="0" y="0"/>
              </wp:wrapPolygon>
            </wp:wrapTight>
            <wp:docPr id="1532225523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225523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8F7D66" w14:textId="77777777" w:rsidR="00001B05" w:rsidRDefault="00001B05" w:rsidP="00001B05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</w:p>
    <w:p w14:paraId="43CA963C" w14:textId="77777777" w:rsidR="00001B05" w:rsidRDefault="00001B05" w:rsidP="00001B05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</w:p>
    <w:p w14:paraId="4DF25004" w14:textId="77777777" w:rsidR="00001B05" w:rsidRDefault="00001B05" w:rsidP="00001B05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</w:p>
    <w:p w14:paraId="63F48996" w14:textId="77777777" w:rsidR="00001B05" w:rsidRDefault="00001B05" w:rsidP="00001B05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  <w:t>DE-ESCALATION</w:t>
      </w:r>
    </w:p>
    <w:p w14:paraId="374F1B0E" w14:textId="77777777" w:rsidR="00001B05" w:rsidRDefault="00001B05" w:rsidP="00001B05">
      <w:pPr>
        <w:jc w:val="center"/>
        <w:rPr>
          <w:rFonts w:ascii="Roboto" w:hAnsi="Roboto"/>
          <w:b/>
          <w:bCs/>
          <w:color w:val="44546A" w:themeColor="text2"/>
          <w:sz w:val="30"/>
          <w:szCs w:val="30"/>
          <w:u w:val="single"/>
        </w:rPr>
      </w:pPr>
      <w:r>
        <w:rPr>
          <w:rFonts w:ascii="Roboto" w:hAnsi="Roboto"/>
          <w:b/>
          <w:bCs/>
          <w:color w:val="445369"/>
          <w:sz w:val="30"/>
          <w:szCs w:val="30"/>
          <w:u w:val="single"/>
        </w:rPr>
        <w:t>STANDARD OPERATING PROCEDURE #8</w:t>
      </w:r>
    </w:p>
    <w:p w14:paraId="70CDC093" w14:textId="77777777" w:rsidR="00001B05" w:rsidRDefault="00001B05" w:rsidP="00001B05">
      <w:pPr>
        <w:jc w:val="center"/>
        <w:rPr>
          <w:rFonts w:ascii="Roboto" w:hAnsi="Roboto"/>
          <w:b/>
          <w:bCs/>
          <w:color w:val="44546A" w:themeColor="text2"/>
          <w:sz w:val="24"/>
          <w:szCs w:val="24"/>
        </w:rPr>
      </w:pPr>
      <w:proofErr w:type="gramStart"/>
      <w:r>
        <w:rPr>
          <w:rFonts w:ascii="Roboto" w:hAnsi="Roboto"/>
          <w:b/>
          <w:bCs/>
          <w:color w:val="44546A" w:themeColor="text2"/>
          <w:sz w:val="24"/>
          <w:szCs w:val="24"/>
        </w:rPr>
        <w:t>In order to</w:t>
      </w:r>
      <w:proofErr w:type="gramEnd"/>
      <w:r>
        <w:rPr>
          <w:rFonts w:ascii="Roboto" w:hAnsi="Roboto"/>
          <w:b/>
          <w:bCs/>
          <w:color w:val="44546A" w:themeColor="text2"/>
          <w:sz w:val="24"/>
          <w:szCs w:val="24"/>
        </w:rPr>
        <w:t xml:space="preserve"> de-escalate a hostile situation, staff should attempt the following:   </w:t>
      </w:r>
    </w:p>
    <w:p w14:paraId="2061B51A" w14:textId="77777777" w:rsidR="00001B05" w:rsidRDefault="00001B05" w:rsidP="00001B05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BE EMPATHETIC AND NON-JUDGMENTAL</w:t>
      </w:r>
    </w:p>
    <w:p w14:paraId="5F6D56EC" w14:textId="77777777" w:rsidR="00001B05" w:rsidRDefault="00001B05" w:rsidP="00001B05">
      <w:pPr>
        <w:pStyle w:val="ListParagraph"/>
        <w:numPr>
          <w:ilvl w:val="0"/>
          <w:numId w:val="2"/>
        </w:numP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</w:pP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When someone says or does something </w:t>
      </w:r>
      <w:r>
        <w:rPr>
          <w:rFonts w:ascii="Roboto" w:eastAsia="Roboto" w:hAnsi="Roboto" w:cs="Roboto"/>
          <w:i/>
          <w:iCs/>
          <w:sz w:val="24"/>
          <w:szCs w:val="24"/>
        </w:rPr>
        <w:t>you perceive as weird or irrational, try not to judge or discount their feelings.</w:t>
      </w: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 </w:t>
      </w:r>
    </w:p>
    <w:p w14:paraId="00AC8995" w14:textId="77777777" w:rsidR="00001B05" w:rsidRDefault="00001B05" w:rsidP="00001B05">
      <w:pPr>
        <w:pStyle w:val="ListParagraph"/>
        <w:numPr>
          <w:ilvl w:val="0"/>
          <w:numId w:val="2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color w:val="445369"/>
          <w:sz w:val="24"/>
          <w:szCs w:val="24"/>
        </w:rPr>
        <w:t xml:space="preserve">Whether </w:t>
      </w:r>
      <w:r>
        <w:rPr>
          <w:rFonts w:ascii="Roboto" w:eastAsia="Roboto" w:hAnsi="Roboto" w:cs="Roboto"/>
          <w:i/>
          <w:iCs/>
          <w:sz w:val="24"/>
          <w:szCs w:val="24"/>
        </w:rPr>
        <w:t>or not you think those feelings are justified, they’re real to the other person.</w:t>
      </w:r>
    </w:p>
    <w:p w14:paraId="7626D78B" w14:textId="77777777" w:rsidR="00001B05" w:rsidRDefault="00001B05" w:rsidP="00001B05">
      <w:pPr>
        <w:pStyle w:val="ListParagraph"/>
        <w:numPr>
          <w:ilvl w:val="0"/>
          <w:numId w:val="1"/>
        </w:numPr>
        <w:spacing w:before="120"/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REMEMBER TO STAY CALM</w:t>
      </w:r>
    </w:p>
    <w:p w14:paraId="4B27D51A" w14:textId="77777777" w:rsidR="00001B05" w:rsidRDefault="00001B05" w:rsidP="00001B05">
      <w:pPr>
        <w:pStyle w:val="ListParagraph"/>
        <w:numPr>
          <w:ilvl w:val="0"/>
          <w:numId w:val="2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While you can’t control the person’s </w:t>
      </w:r>
      <w:r>
        <w:rPr>
          <w:rFonts w:ascii="Roboto" w:eastAsia="Roboto" w:hAnsi="Roboto" w:cs="Roboto"/>
          <w:i/>
          <w:iCs/>
          <w:sz w:val="24"/>
          <w:szCs w:val="24"/>
        </w:rPr>
        <w:t>behavior, how you respond to their behavior will have a direct effect on whether the situation escalates or defuses.</w:t>
      </w:r>
    </w:p>
    <w:p w14:paraId="52271126" w14:textId="77777777" w:rsidR="00001B05" w:rsidRDefault="00001B05" w:rsidP="00001B05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Try to keep your composure and remain professional.</w:t>
      </w:r>
    </w:p>
    <w:p w14:paraId="3FC9BC51" w14:textId="77777777" w:rsidR="00001B05" w:rsidRDefault="00001B05" w:rsidP="00001B05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>Take a deep breath.</w:t>
      </w:r>
    </w:p>
    <w:p w14:paraId="394A3D47" w14:textId="77777777" w:rsidR="00001B05" w:rsidRDefault="00001B05" w:rsidP="00001B05">
      <w:pPr>
        <w:pStyle w:val="ListParagraph"/>
        <w:numPr>
          <w:ilvl w:val="0"/>
          <w:numId w:val="2"/>
        </w:numPr>
        <w:rPr>
          <w:rFonts w:ascii="Roboto" w:hAnsi="Roboto"/>
          <w:i/>
          <w:i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Allow for silence. Give a few moments to process and think through what you’ve said or might say.  </w:t>
      </w:r>
    </w:p>
    <w:p w14:paraId="701D9C11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Listen! Practice active listening techniques. </w:t>
      </w:r>
    </w:p>
    <w:p w14:paraId="3AF918C2" w14:textId="77777777" w:rsidR="00001B05" w:rsidRDefault="00001B05" w:rsidP="00001B05">
      <w:pPr>
        <w:pStyle w:val="ListParagraph"/>
        <w:rPr>
          <w:rFonts w:ascii="Roboto" w:hAnsi="Roboto"/>
          <w:i/>
          <w:iCs/>
          <w:color w:val="44546A" w:themeColor="text2"/>
          <w:sz w:val="24"/>
          <w:szCs w:val="24"/>
        </w:rPr>
      </w:pPr>
    </w:p>
    <w:p w14:paraId="0137A991" w14:textId="77777777" w:rsidR="00001B05" w:rsidRDefault="00001B05" w:rsidP="00001B05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CAREFULLY CHOOSE YOUR WORDS</w:t>
      </w:r>
    </w:p>
    <w:p w14:paraId="4F70C00B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Establish clear boundaries. </w:t>
      </w: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If a person’s behavior is belligerent, </w:t>
      </w:r>
      <w:r>
        <w:rPr>
          <w:rFonts w:ascii="Roboto" w:eastAsia="Roboto" w:hAnsi="Roboto" w:cs="Roboto"/>
          <w:i/>
          <w:iCs/>
          <w:sz w:val="24"/>
          <w:szCs w:val="24"/>
        </w:rPr>
        <w:t>defensive, or disruptive, give them clear, simple, and enforceable limits.</w:t>
      </w:r>
    </w:p>
    <w:p w14:paraId="338451D2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Offer </w:t>
      </w:r>
      <w:r>
        <w:rPr>
          <w:rFonts w:ascii="Roboto" w:eastAsia="Roboto" w:hAnsi="Roboto" w:cs="Roboto"/>
          <w:i/>
          <w:iCs/>
          <w:sz w:val="24"/>
          <w:szCs w:val="24"/>
        </w:rPr>
        <w:t>concise and respectful choices and consequences.</w:t>
      </w:r>
    </w:p>
    <w:p w14:paraId="7643B2D6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Be flexible in your </w:t>
      </w:r>
      <w:r w:rsidRPr="00001B05">
        <w:rPr>
          <w:rFonts w:ascii="Roboto" w:hAnsi="Roboto"/>
          <w:i/>
          <w:iCs/>
          <w:color w:val="44546A" w:themeColor="text2"/>
          <w:sz w:val="24"/>
          <w:szCs w:val="24"/>
        </w:rPr>
        <w:t>demands.</w:t>
      </w: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 If you remain pliable, you may be able to avoid conflict.  </w:t>
      </w:r>
    </w:p>
    <w:p w14:paraId="1E30BBDF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Be thoughtful in deciding </w:t>
      </w:r>
      <w:r>
        <w:rPr>
          <w:rFonts w:ascii="Roboto" w:eastAsia="Roboto" w:hAnsi="Roboto" w:cs="Roboto"/>
          <w:i/>
          <w:iCs/>
          <w:sz w:val="24"/>
          <w:szCs w:val="24"/>
        </w:rPr>
        <w:t>which rules are negotiable and which are not.</w:t>
      </w:r>
    </w:p>
    <w:p w14:paraId="4EA424DD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hAnsi="Roboto"/>
          <w:b/>
          <w:bCs/>
          <w:color w:val="44546A" w:themeColor="text2"/>
          <w:sz w:val="24"/>
          <w:szCs w:val="24"/>
        </w:rPr>
      </w:pP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Use supportive words that will let the person know that you understand their perspective. </w:t>
      </w:r>
    </w:p>
    <w:p w14:paraId="0A271DBC" w14:textId="77777777" w:rsidR="00001B05" w:rsidRDefault="00001B05" w:rsidP="00001B05">
      <w:pPr>
        <w:pStyle w:val="ListParagraph"/>
        <w:rPr>
          <w:rFonts w:ascii="Roboto" w:hAnsi="Roboto"/>
          <w:b/>
          <w:bCs/>
          <w:color w:val="44546A" w:themeColor="text2"/>
          <w:sz w:val="28"/>
          <w:szCs w:val="28"/>
        </w:rPr>
      </w:pPr>
    </w:p>
    <w:p w14:paraId="19AC7AE8" w14:textId="77777777" w:rsidR="00001B05" w:rsidRDefault="00001B05" w:rsidP="00001B05">
      <w:pPr>
        <w:pStyle w:val="ListParagraph"/>
        <w:rPr>
          <w:rFonts w:ascii="Roboto" w:hAnsi="Roboto"/>
          <w:b/>
          <w:bCs/>
          <w:color w:val="44546A" w:themeColor="text2"/>
          <w:sz w:val="28"/>
          <w:szCs w:val="28"/>
        </w:rPr>
      </w:pPr>
    </w:p>
    <w:p w14:paraId="08F3E64F" w14:textId="77777777" w:rsidR="00001B05" w:rsidRDefault="00001B05" w:rsidP="00001B05">
      <w:pPr>
        <w:pStyle w:val="ListParagraph"/>
        <w:rPr>
          <w:rFonts w:ascii="Roboto" w:hAnsi="Roboto"/>
          <w:b/>
          <w:bCs/>
          <w:color w:val="44546A" w:themeColor="text2"/>
          <w:sz w:val="28"/>
          <w:szCs w:val="28"/>
        </w:rPr>
      </w:pPr>
    </w:p>
    <w:p w14:paraId="0FD717E1" w14:textId="77777777" w:rsidR="00001B05" w:rsidRDefault="00001B05" w:rsidP="00001B05">
      <w:pPr>
        <w:pStyle w:val="ListParagraph"/>
        <w:rPr>
          <w:rFonts w:ascii="Roboto" w:hAnsi="Roboto"/>
          <w:b/>
          <w:bCs/>
          <w:color w:val="44546A" w:themeColor="text2"/>
          <w:sz w:val="28"/>
          <w:szCs w:val="28"/>
        </w:rPr>
      </w:pPr>
    </w:p>
    <w:p w14:paraId="49BBC889" w14:textId="77777777" w:rsidR="00001B05" w:rsidRDefault="00001B05" w:rsidP="00001B05">
      <w:pPr>
        <w:pStyle w:val="ListParagraph"/>
        <w:numPr>
          <w:ilvl w:val="0"/>
          <w:numId w:val="1"/>
        </w:numPr>
        <w:rPr>
          <w:rFonts w:ascii="Roboto" w:eastAsia="Roboto" w:hAnsi="Roboto" w:cs="Roboto"/>
          <w:b/>
          <w:bCs/>
          <w:color w:val="44546A" w:themeColor="text2"/>
          <w:sz w:val="28"/>
          <w:szCs w:val="28"/>
        </w:rPr>
      </w:pPr>
      <w:r>
        <w:rPr>
          <w:rFonts w:ascii="Roboto" w:eastAsia="Roboto" w:hAnsi="Roboto" w:cs="Roboto"/>
          <w:b/>
          <w:bCs/>
          <w:color w:val="44546A" w:themeColor="text2"/>
          <w:sz w:val="28"/>
          <w:szCs w:val="28"/>
        </w:rPr>
        <w:lastRenderedPageBreak/>
        <w:t>RESPECT PERSONAL SPACE</w:t>
      </w:r>
    </w:p>
    <w:p w14:paraId="440919A5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Allowing </w:t>
      </w:r>
      <w:r>
        <w:rPr>
          <w:rFonts w:ascii="Roboto" w:eastAsia="Roboto" w:hAnsi="Roboto" w:cs="Roboto"/>
          <w:i/>
          <w:iCs/>
          <w:sz w:val="24"/>
          <w:szCs w:val="24"/>
        </w:rPr>
        <w:t xml:space="preserve">personal space tends to decrease a person’s anxiety and can help you prevent </w:t>
      </w:r>
      <w:proofErr w:type="gramStart"/>
      <w:r>
        <w:rPr>
          <w:rFonts w:ascii="Roboto" w:eastAsia="Roboto" w:hAnsi="Roboto" w:cs="Roboto"/>
          <w:i/>
          <w:iCs/>
          <w:sz w:val="24"/>
          <w:szCs w:val="24"/>
        </w:rPr>
        <w:t>acting-</w:t>
      </w:r>
      <w:proofErr w:type="gramEnd"/>
      <w:r>
        <w:rPr>
          <w:rFonts w:ascii="Roboto" w:eastAsia="Roboto" w:hAnsi="Roboto" w:cs="Roboto"/>
          <w:i/>
          <w:iCs/>
          <w:sz w:val="24"/>
          <w:szCs w:val="24"/>
        </w:rPr>
        <w:t>out behavior.</w:t>
      </w:r>
    </w:p>
    <w:p w14:paraId="2C299BAB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b/>
          <w:bCs/>
          <w:i/>
          <w:iCs/>
          <w:color w:val="44546A" w:themeColor="text2"/>
          <w:sz w:val="24"/>
          <w:szCs w:val="24"/>
        </w:rPr>
      </w:pP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If possible, stand 1.5 to three feet away </w:t>
      </w:r>
      <w:r>
        <w:rPr>
          <w:rFonts w:ascii="Roboto" w:eastAsia="Roboto" w:hAnsi="Roboto" w:cs="Roboto"/>
          <w:i/>
          <w:iCs/>
          <w:sz w:val="24"/>
          <w:szCs w:val="24"/>
        </w:rPr>
        <w:t>from a person who’s escalating.</w:t>
      </w: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 </w:t>
      </w:r>
    </w:p>
    <w:p w14:paraId="5345C8F6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If you must enter someone’s </w:t>
      </w:r>
      <w:r>
        <w:rPr>
          <w:rFonts w:ascii="Roboto" w:eastAsia="Roboto" w:hAnsi="Roboto" w:cs="Roboto"/>
          <w:i/>
          <w:iCs/>
          <w:sz w:val="24"/>
          <w:szCs w:val="24"/>
        </w:rPr>
        <w:t>personal space to provide care, explain your actions so</w:t>
      </w:r>
      <w:r>
        <w:rPr>
          <w:rFonts w:ascii="Roboto" w:hAnsi="Roboto"/>
          <w:i/>
          <w:iCs/>
          <w:color w:val="44546A" w:themeColor="text2"/>
          <w:sz w:val="24"/>
          <w:szCs w:val="24"/>
        </w:rPr>
        <w:t xml:space="preserve"> </w:t>
      </w:r>
      <w:r>
        <w:rPr>
          <w:rFonts w:ascii="Roboto" w:eastAsia="Roboto" w:hAnsi="Roboto" w:cs="Roboto"/>
          <w:i/>
          <w:iCs/>
          <w:color w:val="44546A" w:themeColor="text2"/>
          <w:sz w:val="24"/>
          <w:szCs w:val="24"/>
        </w:rPr>
        <w:t xml:space="preserve">the </w:t>
      </w:r>
      <w:r>
        <w:rPr>
          <w:rFonts w:ascii="Roboto" w:eastAsia="Roboto" w:hAnsi="Roboto" w:cs="Roboto"/>
          <w:i/>
          <w:iCs/>
          <w:sz w:val="24"/>
          <w:szCs w:val="24"/>
        </w:rPr>
        <w:t>person feels less confused and frightened.</w:t>
      </w:r>
    </w:p>
    <w:p w14:paraId="373B570A" w14:textId="77777777" w:rsidR="00001B05" w:rsidRDefault="00001B05" w:rsidP="00001B05">
      <w:pPr>
        <w:rPr>
          <w:rFonts w:ascii="Roboto" w:eastAsia="Roboto" w:hAnsi="Roboto" w:cs="Roboto"/>
          <w:i/>
          <w:iCs/>
          <w:sz w:val="24"/>
          <w:szCs w:val="24"/>
        </w:rPr>
      </w:pPr>
    </w:p>
    <w:p w14:paraId="7A86F405" w14:textId="77777777" w:rsidR="00001B05" w:rsidRDefault="00001B05" w:rsidP="00001B05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BE MINDFUL OF YOUR BODY LANGUAGE</w:t>
      </w:r>
    </w:p>
    <w:p w14:paraId="264C5868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sz w:val="24"/>
          <w:szCs w:val="24"/>
        </w:rPr>
        <w:t>The more a person loses control, the less they hear your words—and the more they react to your nonverbal communication.</w:t>
      </w:r>
    </w:p>
    <w:p w14:paraId="59E85988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sz w:val="24"/>
          <w:szCs w:val="24"/>
        </w:rPr>
        <w:t>Be mindful of your gestures, facial expressions, movements, and tone of voice.</w:t>
      </w:r>
    </w:p>
    <w:p w14:paraId="41BFA8BF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sz w:val="24"/>
          <w:szCs w:val="24"/>
        </w:rPr>
        <w:t xml:space="preserve">Keep your tone and body language neutral </w:t>
      </w:r>
      <w:proofErr w:type="gramStart"/>
      <w:r>
        <w:rPr>
          <w:rFonts w:ascii="Roboto" w:eastAsia="Roboto" w:hAnsi="Roboto" w:cs="Roboto"/>
          <w:i/>
          <w:iCs/>
          <w:sz w:val="24"/>
          <w:szCs w:val="24"/>
        </w:rPr>
        <w:t>in order to</w:t>
      </w:r>
      <w:proofErr w:type="gramEnd"/>
      <w:r>
        <w:rPr>
          <w:rFonts w:ascii="Roboto" w:eastAsia="Roboto" w:hAnsi="Roboto" w:cs="Roboto"/>
          <w:i/>
          <w:iCs/>
          <w:sz w:val="24"/>
          <w:szCs w:val="24"/>
        </w:rPr>
        <w:t xml:space="preserve"> defuse a situation.</w:t>
      </w:r>
    </w:p>
    <w:p w14:paraId="70B98844" w14:textId="77777777" w:rsidR="00001B05" w:rsidRDefault="00001B05" w:rsidP="00001B05">
      <w:pPr>
        <w:rPr>
          <w:rFonts w:ascii="Roboto" w:eastAsia="Roboto" w:hAnsi="Roboto" w:cs="Roboto"/>
          <w:i/>
          <w:iCs/>
          <w:sz w:val="24"/>
          <w:szCs w:val="24"/>
        </w:rPr>
      </w:pPr>
    </w:p>
    <w:p w14:paraId="18AD9397" w14:textId="77777777" w:rsidR="00001B05" w:rsidRDefault="00001B05" w:rsidP="00001B05">
      <w:pPr>
        <w:pStyle w:val="ListParagraph"/>
        <w:numPr>
          <w:ilvl w:val="0"/>
          <w:numId w:val="1"/>
        </w:numPr>
        <w:rPr>
          <w:rFonts w:ascii="Roboto" w:hAnsi="Roboto"/>
          <w:b/>
          <w:bCs/>
          <w:color w:val="44546A" w:themeColor="text2"/>
          <w:sz w:val="28"/>
          <w:szCs w:val="28"/>
        </w:rPr>
      </w:pPr>
      <w:r>
        <w:rPr>
          <w:rFonts w:ascii="Roboto" w:hAnsi="Roboto"/>
          <w:b/>
          <w:bCs/>
          <w:color w:val="44546A" w:themeColor="text2"/>
          <w:sz w:val="28"/>
          <w:szCs w:val="28"/>
        </w:rPr>
        <w:t>ALLOW SILENCE FOR REFLECTION AND TIME FOR DECISIONS</w:t>
      </w:r>
    </w:p>
    <w:p w14:paraId="5603B722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sz w:val="24"/>
          <w:szCs w:val="24"/>
        </w:rPr>
        <w:t>Silence can be a powerful communication tool.</w:t>
      </w:r>
    </w:p>
    <w:p w14:paraId="679584CA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sz w:val="24"/>
          <w:szCs w:val="24"/>
        </w:rPr>
        <w:t>Silence gives a person a chance to reflect on what’s happening, and how they need to proceed.</w:t>
      </w:r>
    </w:p>
    <w:p w14:paraId="6E1439BC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sz w:val="24"/>
          <w:szCs w:val="24"/>
        </w:rPr>
        <w:t>A person’s stress rises when they feel rushed. Allowing time brings calm.</w:t>
      </w:r>
    </w:p>
    <w:p w14:paraId="18F7C0E8" w14:textId="77777777" w:rsidR="00001B05" w:rsidRDefault="00001B05" w:rsidP="00001B05">
      <w:pPr>
        <w:pStyle w:val="ListParagraph"/>
        <w:numPr>
          <w:ilvl w:val="0"/>
          <w:numId w:val="3"/>
        </w:numPr>
        <w:rPr>
          <w:rFonts w:ascii="Roboto" w:eastAsia="Roboto" w:hAnsi="Roboto" w:cs="Roboto"/>
          <w:i/>
          <w:iCs/>
          <w:sz w:val="24"/>
          <w:szCs w:val="24"/>
        </w:rPr>
      </w:pPr>
      <w:r>
        <w:rPr>
          <w:rFonts w:ascii="Roboto" w:eastAsia="Roboto" w:hAnsi="Roboto" w:cs="Roboto"/>
          <w:i/>
          <w:iCs/>
          <w:sz w:val="24"/>
          <w:szCs w:val="24"/>
        </w:rPr>
        <w:t xml:space="preserve">Give a few moments to the person </w:t>
      </w:r>
      <w:proofErr w:type="gramStart"/>
      <w:r>
        <w:rPr>
          <w:rFonts w:ascii="Roboto" w:eastAsia="Roboto" w:hAnsi="Roboto" w:cs="Roboto"/>
          <w:i/>
          <w:iCs/>
          <w:sz w:val="24"/>
          <w:szCs w:val="24"/>
        </w:rPr>
        <w:t>think</w:t>
      </w:r>
      <w:proofErr w:type="gramEnd"/>
      <w:r>
        <w:rPr>
          <w:rFonts w:ascii="Roboto" w:eastAsia="Roboto" w:hAnsi="Roboto" w:cs="Roboto"/>
          <w:i/>
          <w:iCs/>
          <w:sz w:val="24"/>
          <w:szCs w:val="24"/>
        </w:rPr>
        <w:t xml:space="preserve"> through what you’ve said.</w:t>
      </w:r>
    </w:p>
    <w:p w14:paraId="305519AC" w14:textId="77777777" w:rsidR="00D470DC" w:rsidRPr="00001B05" w:rsidRDefault="00D470DC" w:rsidP="00001B05"/>
    <w:sectPr w:rsidR="00D470DC" w:rsidRPr="00001B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25D4C"/>
    <w:multiLevelType w:val="hybridMultilevel"/>
    <w:tmpl w:val="3906F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ED1F24"/>
    <w:multiLevelType w:val="hybridMultilevel"/>
    <w:tmpl w:val="D07E280A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6DE57B5"/>
    <w:multiLevelType w:val="hybridMultilevel"/>
    <w:tmpl w:val="EC540EF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04100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390277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70501359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B05"/>
    <w:rsid w:val="00001B05"/>
    <w:rsid w:val="005E303C"/>
    <w:rsid w:val="00D4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2824F"/>
  <w15:chartTrackingRefBased/>
  <w15:docId w15:val="{3758CE95-FB2C-4061-85EF-FC28A6C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B05"/>
    <w:pPr>
      <w:spacing w:line="25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1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6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Hokenstad</dc:creator>
  <cp:keywords/>
  <dc:description/>
  <cp:lastModifiedBy>Laura Hokenstad</cp:lastModifiedBy>
  <cp:revision>1</cp:revision>
  <dcterms:created xsi:type="dcterms:W3CDTF">2023-04-27T18:53:00Z</dcterms:created>
  <dcterms:modified xsi:type="dcterms:W3CDTF">2023-04-27T18:54:00Z</dcterms:modified>
</cp:coreProperties>
</file>